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613555" w:rsidRPr="00B01642" w14:paraId="452CBDD3" w14:textId="77777777" w:rsidTr="00DD227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520B33A4" w14:textId="77777777" w:rsidR="00613555" w:rsidRPr="00B01642" w:rsidRDefault="00613555" w:rsidP="00DD2272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bookmarkStart w:id="0" w:name="_GoBack"/>
            <w:r w:rsidRPr="00B01642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90761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613555" w:rsidRPr="00B01642" w14:paraId="288FBF69" w14:textId="77777777" w:rsidTr="00DD227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607B1A39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9DCFD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 xml:space="preserve">POR FAVOR, RELLENE </w:t>
            </w:r>
            <w:r w:rsidRPr="00B01642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Pr="00B01642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Pr="00B01642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Pr="00B01642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613555" w:rsidRPr="00B01642" w14:paraId="3F6F4933" w14:textId="77777777" w:rsidTr="00DD227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AEEF65" w14:textId="77777777" w:rsidR="00613555" w:rsidRPr="00B01642" w:rsidRDefault="00613555" w:rsidP="00DD227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00B016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22BDC6" w14:textId="77777777" w:rsidR="00613555" w:rsidRPr="00B01642" w:rsidRDefault="00613555" w:rsidP="00DD2272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Descripción y propósito del 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ED724BA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Marca y modelo o referencia del 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4EA8DE91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B01642" w14:paraId="0FB21D6A" w14:textId="77777777" w:rsidTr="00DD2272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B581247" w14:textId="5A6BBDC6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</w:p>
          <w:p w14:paraId="589189AC" w14:textId="30E4311E" w:rsidR="00613555" w:rsidRPr="00B01642" w:rsidRDefault="00613555" w:rsidP="00DD2272">
            <w:pPr>
              <w:jc w:val="center"/>
              <w:rPr>
                <w:b/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fldChar w:fldCharType="begin"/>
            </w:r>
            <w:r w:rsidRPr="00B01642">
              <w:rPr>
                <w:sz w:val="22"/>
                <w:szCs w:val="22"/>
              </w:rPr>
              <w:instrText xml:space="preserve"> INCLUDEPICTURE "https://http2.mlstatic.com/semillas-de-grano-de-avena-enteras-organicas-D_NQ_NP_957174-MCO27021507804_032018-O.webp" \* MERGEFORMATINET </w:instrText>
            </w:r>
            <w:r w:rsidRPr="00B01642">
              <w:rPr>
                <w:sz w:val="22"/>
                <w:szCs w:val="22"/>
              </w:rPr>
              <w:fldChar w:fldCharType="end"/>
            </w:r>
            <w:r w:rsidRPr="00B01642">
              <w:rPr>
                <w:b/>
                <w:sz w:val="22"/>
                <w:szCs w:val="22"/>
              </w:rPr>
              <w:t>Tanque</w:t>
            </w:r>
            <w:r w:rsidR="00DB5171" w:rsidRPr="00B01642">
              <w:rPr>
                <w:b/>
                <w:sz w:val="22"/>
                <w:szCs w:val="22"/>
              </w:rPr>
              <w:t xml:space="preserve"> enfriador de 1000 L</w:t>
            </w:r>
          </w:p>
          <w:p w14:paraId="69E01514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</w:rPr>
            </w:pPr>
          </w:p>
          <w:p w14:paraId="1ABC29DB" w14:textId="26FCD8FE" w:rsidR="00613555" w:rsidRPr="00B01642" w:rsidRDefault="00DB5171" w:rsidP="00DD2272">
            <w:pPr>
              <w:jc w:val="center"/>
              <w:rPr>
                <w:b/>
                <w:sz w:val="22"/>
                <w:szCs w:val="22"/>
              </w:rPr>
            </w:pPr>
            <w:r w:rsidRPr="00B01642">
              <w:rPr>
                <w:b/>
                <w:sz w:val="22"/>
                <w:szCs w:val="22"/>
              </w:rPr>
              <w:drawing>
                <wp:inline distT="0" distB="0" distL="0" distR="0" wp14:anchorId="4D1D5F90" wp14:editId="7AE8089A">
                  <wp:extent cx="1951355" cy="2202180"/>
                  <wp:effectExtent l="0" t="0" r="0" b="762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1355" cy="220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C20515" w14:textId="685DCBD8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76AD7B" w14:textId="68889BD7" w:rsidR="00DB5171" w:rsidRPr="00B01642" w:rsidRDefault="00DB5171" w:rsidP="00DB5171">
            <w:pPr>
              <w:rPr>
                <w:i/>
                <w:sz w:val="22"/>
                <w:szCs w:val="22"/>
              </w:rPr>
            </w:pPr>
            <w:r w:rsidRPr="00DB5171">
              <w:rPr>
                <w:color w:val="0A0A0A"/>
                <w:sz w:val="22"/>
                <w:szCs w:val="22"/>
                <w:shd w:val="clear" w:color="auto" w:fill="FFFFFF"/>
                <w:lang w:eastAsia="es-CO"/>
              </w:rPr>
              <w:t>Un tanque de enfriamiento de leche de 1000 litros es un equipo industrial diseñado para enfriar rápidamente la leche</w:t>
            </w:r>
            <w:r w:rsidRPr="00B01642">
              <w:rPr>
                <w:color w:val="0A0A0A"/>
                <w:sz w:val="22"/>
                <w:szCs w:val="22"/>
                <w:shd w:val="clear" w:color="auto" w:fill="FFFFFF"/>
                <w:lang w:eastAsia="es-CO"/>
              </w:rPr>
              <w:t xml:space="preserve"> y conservar el producto.</w:t>
            </w:r>
          </w:p>
          <w:p w14:paraId="6A49E7EB" w14:textId="1F0FFE0D" w:rsidR="00613555" w:rsidRPr="00B01642" w:rsidRDefault="00613555" w:rsidP="00DB5171">
            <w:pPr>
              <w:spacing w:after="225" w:line="240" w:lineRule="atLeas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60" w:type="dxa"/>
            <w:vMerge/>
            <w:vAlign w:val="center"/>
          </w:tcPr>
          <w:p w14:paraId="305314CA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7E514ADE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B01642" w14:paraId="6049EDFB" w14:textId="77777777" w:rsidTr="00DD227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F1F1B3D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64C1B0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260" w:type="dxa"/>
            <w:vMerge/>
            <w:vAlign w:val="center"/>
          </w:tcPr>
          <w:p w14:paraId="5F673E33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16CA0C63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B01642" w14:paraId="27A1E5B2" w14:textId="77777777" w:rsidTr="00DD227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BA2FC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84721" w14:textId="18A044ED" w:rsidR="00613555" w:rsidRPr="00B01642" w:rsidRDefault="00DB5171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40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FDB5EC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6A38FF2A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6CDBCC31" w14:textId="77777777" w:rsidTr="00DD227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5A5AD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8050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30046C2F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B708DD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798B594D" w14:textId="77777777" w:rsidTr="00DD227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6424A" w14:textId="77777777" w:rsidR="00613555" w:rsidRPr="00B01642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9C27C" w14:textId="77777777" w:rsidR="00613555" w:rsidRPr="00B01642" w:rsidRDefault="00613555" w:rsidP="00DD227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Especificaciones Técnicas:                               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6F253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108AC8B3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EDE88A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EFEE2DA" w14:textId="7DE97FA4" w:rsidR="00613555" w:rsidRPr="00B01642" w:rsidRDefault="00DB5171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Capacidad 1.000 Litros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51B49E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54E01164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423074" w14:textId="77777777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149992D" w14:textId="11EAF6DE" w:rsidR="00613555" w:rsidRPr="00B01642" w:rsidRDefault="00DB5171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rStyle w:val="Textoennegrita"/>
                <w:b w:val="0"/>
                <w:color w:val="0A0A0A"/>
                <w:sz w:val="22"/>
                <w:szCs w:val="22"/>
                <w:shd w:val="clear" w:color="auto" w:fill="FFFFFF"/>
              </w:rPr>
              <w:t>Material:</w:t>
            </w:r>
            <w:r w:rsidRPr="00B01642">
              <w:rPr>
                <w:color w:val="0A0A0A"/>
                <w:sz w:val="22"/>
                <w:szCs w:val="22"/>
                <w:shd w:val="clear" w:color="auto" w:fill="FFFFFF"/>
              </w:rPr>
              <w:t> Acero inoxidable AISI 304 de grado alimenticio en pared interior y exterior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860E50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53B79C37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3081826" w14:textId="77777777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1E5BD1F5" w14:textId="77777777" w:rsidR="00DB5171" w:rsidRPr="00B01642" w:rsidRDefault="00DB5171" w:rsidP="00DB5171">
            <w:pPr>
              <w:pStyle w:val="z1qcye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360" w:lineRule="atLeast"/>
              <w:ind w:left="0"/>
              <w:rPr>
                <w:color w:val="0A0A0A"/>
                <w:sz w:val="22"/>
                <w:szCs w:val="22"/>
              </w:rPr>
            </w:pPr>
            <w:r w:rsidRPr="00B01642">
              <w:rPr>
                <w:rStyle w:val="Textoennegrita"/>
                <w:b w:val="0"/>
                <w:color w:val="0A0A0A"/>
                <w:sz w:val="22"/>
                <w:szCs w:val="22"/>
              </w:rPr>
              <w:t>Sistema de Enfriamiento</w:t>
            </w:r>
            <w:r w:rsidRPr="00B01642">
              <w:rPr>
                <w:rStyle w:val="Textoennegrita"/>
                <w:color w:val="0A0A0A"/>
                <w:sz w:val="22"/>
                <w:szCs w:val="22"/>
              </w:rPr>
              <w:t>:</w:t>
            </w:r>
            <w:r w:rsidRPr="00B01642">
              <w:rPr>
                <w:rStyle w:val="t286pc"/>
                <w:color w:val="0A0A0A"/>
                <w:sz w:val="22"/>
                <w:szCs w:val="22"/>
              </w:rPr>
              <w:t> Enchaquetado o fondo de doble chaqueta para contacto directo del refrigerante (enfriamiento directo).</w:t>
            </w:r>
          </w:p>
          <w:p w14:paraId="58933615" w14:textId="4D9561C4" w:rsidR="00613555" w:rsidRPr="00B01642" w:rsidRDefault="00613555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8E9A06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3D4F61DC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F0C11F" w14:textId="77777777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t>1.4</w:t>
            </w:r>
          </w:p>
        </w:tc>
        <w:tc>
          <w:tcPr>
            <w:tcW w:w="733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23772B2" w14:textId="29F7151C" w:rsidR="00613555" w:rsidRPr="00B01642" w:rsidRDefault="00DB5171" w:rsidP="00DD227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B01642">
              <w:rPr>
                <w:rStyle w:val="Textoennegrita"/>
                <w:color w:val="0A0A0A"/>
                <w:sz w:val="22"/>
                <w:szCs w:val="22"/>
                <w:shd w:val="clear" w:color="auto" w:fill="FFFFFF"/>
              </w:rPr>
              <w:t>Aislamiento:</w:t>
            </w:r>
            <w:r w:rsidRPr="00B01642">
              <w:rPr>
                <w:color w:val="0A0A0A"/>
                <w:sz w:val="22"/>
                <w:szCs w:val="22"/>
                <w:shd w:val="clear" w:color="auto" w:fill="FFFFFF"/>
              </w:rPr>
              <w:t> Poliuretano inyectado de alta densidad para mantener el frío y optimizar el consumo eléctrico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37D768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24A0CAC6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6A0DCA" w14:textId="77777777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t>1.5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3B74BD" w14:textId="77777777" w:rsidR="00DB5171" w:rsidRPr="00B01642" w:rsidRDefault="00DB5171" w:rsidP="00DB5171">
            <w:pPr>
              <w:pStyle w:val="z1qcye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360" w:lineRule="atLeast"/>
              <w:ind w:left="0"/>
              <w:rPr>
                <w:color w:val="0A0A0A"/>
                <w:sz w:val="22"/>
                <w:szCs w:val="22"/>
              </w:rPr>
            </w:pPr>
            <w:r w:rsidRPr="00B01642">
              <w:rPr>
                <w:rStyle w:val="Textoennegrita"/>
                <w:color w:val="0A0A0A"/>
                <w:sz w:val="22"/>
                <w:szCs w:val="22"/>
              </w:rPr>
              <w:t>Agitación:</w:t>
            </w:r>
            <w:r w:rsidRPr="00B01642">
              <w:rPr>
                <w:rStyle w:val="t286pc"/>
                <w:color w:val="0A0A0A"/>
                <w:sz w:val="22"/>
                <w:szCs w:val="22"/>
              </w:rPr>
              <w:t> Sistema de agitación incorporado con motorreductor para homogeneizar la temperatura.</w:t>
            </w:r>
          </w:p>
          <w:p w14:paraId="649FC231" w14:textId="42AA4590" w:rsidR="00613555" w:rsidRPr="00B01642" w:rsidRDefault="00613555" w:rsidP="00DD227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E9BA66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7853BD47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45E9B0" w14:textId="77777777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t>1.7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2D22EFB6" w14:textId="6919076E" w:rsidR="00613555" w:rsidRPr="00B01642" w:rsidRDefault="00DB5171" w:rsidP="00DB5171">
            <w:pPr>
              <w:rPr>
                <w:color w:val="0A0A0A"/>
                <w:sz w:val="22"/>
                <w:szCs w:val="22"/>
                <w:shd w:val="clear" w:color="auto" w:fill="FFFFFF"/>
                <w:lang w:eastAsia="es-CO"/>
              </w:rPr>
            </w:pPr>
            <w:r w:rsidRPr="00B01642">
              <w:rPr>
                <w:b/>
                <w:bCs/>
                <w:color w:val="0A0A0A"/>
                <w:sz w:val="22"/>
                <w:szCs w:val="22"/>
                <w:shd w:val="clear" w:color="auto" w:fill="FFFFFF"/>
                <w:lang w:eastAsia="es-CO"/>
              </w:rPr>
              <w:t>Enfriamiento Rápido:</w:t>
            </w:r>
            <w:r w:rsidRPr="00DB5171">
              <w:rPr>
                <w:color w:val="0A0A0A"/>
                <w:sz w:val="22"/>
                <w:szCs w:val="22"/>
                <w:shd w:val="clear" w:color="auto" w:fill="FFFFFF"/>
                <w:lang w:eastAsia="es-CO"/>
              </w:rPr>
              <w:t> Capacidad de reducir la temperatura de </w:t>
            </w:r>
            <w:r w:rsidRPr="00B01642">
              <w:rPr>
                <w:color w:val="0A0A0A"/>
                <w:sz w:val="22"/>
                <w:szCs w:val="22"/>
                <w:shd w:val="clear" w:color="auto" w:fill="FFFFFF"/>
                <w:lang w:eastAsia="es-CO"/>
              </w:rPr>
              <w:t xml:space="preserve">35 a 4 </w:t>
            </w:r>
            <w:r w:rsidR="00B01642" w:rsidRPr="00B01642">
              <w:rPr>
                <w:color w:val="0A0A0A"/>
                <w:sz w:val="22"/>
                <w:szCs w:val="22"/>
                <w:shd w:val="clear" w:color="auto" w:fill="FFFFFF"/>
                <w:lang w:eastAsia="es-CO"/>
              </w:rPr>
              <w:t>°C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52ECD0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3AD4AF7A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4395B5" w14:textId="77777777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t>1.9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1CD32A2E" w14:textId="6E12B82E" w:rsidR="00613555" w:rsidRPr="00B01642" w:rsidRDefault="00B01642" w:rsidP="00DD227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rStyle w:val="Textoennegrita"/>
                <w:color w:val="0A0A0A"/>
                <w:sz w:val="22"/>
                <w:szCs w:val="22"/>
                <w:shd w:val="clear" w:color="auto" w:fill="FFFFFF"/>
              </w:rPr>
              <w:t>Panel de Control:</w:t>
            </w:r>
            <w:r w:rsidRPr="00B01642">
              <w:rPr>
                <w:color w:val="0A0A0A"/>
                <w:sz w:val="22"/>
                <w:szCs w:val="22"/>
                <w:shd w:val="clear" w:color="auto" w:fill="FFFFFF"/>
              </w:rPr>
              <w:t> Armario eléctrico automático (generalmente para funcionamiento 220V/60Hz)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05EFFD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772C916B" w14:textId="77777777" w:rsidTr="00DD227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5CAAD3" w14:textId="77777777" w:rsidR="00613555" w:rsidRPr="00B01642" w:rsidRDefault="00613555" w:rsidP="00DD2272">
            <w:pPr>
              <w:jc w:val="center"/>
              <w:rPr>
                <w:sz w:val="22"/>
                <w:szCs w:val="22"/>
              </w:rPr>
            </w:pPr>
            <w:r w:rsidRPr="00B01642">
              <w:rPr>
                <w:sz w:val="22"/>
                <w:szCs w:val="22"/>
              </w:rPr>
              <w:t>1.10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5A120969" w14:textId="44E7CDD4" w:rsidR="00613555" w:rsidRPr="00B01642" w:rsidRDefault="00B01642" w:rsidP="00DD227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color w:val="0A0A0A"/>
                <w:sz w:val="22"/>
                <w:szCs w:val="22"/>
                <w:shd w:val="clear" w:color="auto" w:fill="FFFFFF"/>
              </w:rPr>
              <w:t>Cuerpo del tanque (tipo horizontal o vertical)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FFFA28" w14:textId="77777777" w:rsidR="00613555" w:rsidRPr="00B01642" w:rsidRDefault="00613555" w:rsidP="00DD227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414E3AE9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2A69C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334E7D6C" w14:textId="77777777" w:rsidR="00613555" w:rsidRPr="00B01642" w:rsidRDefault="00613555" w:rsidP="00DD2272">
            <w:pPr>
              <w:rPr>
                <w:snapToGrid w:val="0"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E6E66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B01642" w14:paraId="257B960D" w14:textId="77777777" w:rsidTr="00DD227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6E026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409" w14:textId="77777777" w:rsidR="00613555" w:rsidRPr="00B01642" w:rsidRDefault="00613555" w:rsidP="00DD2272">
            <w:pPr>
              <w:rPr>
                <w:snapToGrid w:val="0"/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3BDC34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B01642" w14:paraId="44EC6F91" w14:textId="77777777" w:rsidTr="00DD227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3E6D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CF0" w14:textId="7C14432E" w:rsidR="00613555" w:rsidRPr="00B01642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snapToGrid w:val="0"/>
                <w:sz w:val="22"/>
                <w:szCs w:val="22"/>
                <w:lang w:val="es-ES_tradnl"/>
              </w:rPr>
              <w:t xml:space="preserve">El tanque debe ser entregado en el lugar especificado por </w:t>
            </w:r>
            <w:r w:rsidR="0081334C" w:rsidRPr="00B01642">
              <w:rPr>
                <w:snapToGrid w:val="0"/>
                <w:sz w:val="22"/>
                <w:szCs w:val="22"/>
                <w:lang w:val="es-ES_tradnl"/>
              </w:rPr>
              <w:t>el IICA</w:t>
            </w:r>
            <w:r w:rsidRPr="00B01642">
              <w:rPr>
                <w:snapToGrid w:val="0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F465A7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B01642" w14:paraId="7AA54DAC" w14:textId="77777777" w:rsidTr="00DD227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D80D47C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264657A" w14:textId="77777777" w:rsidR="00613555" w:rsidRPr="00B01642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b/>
                <w:color w:val="000000"/>
                <w:sz w:val="22"/>
                <w:szCs w:val="22"/>
              </w:rPr>
              <w:t>Especificaciones Técnicas:                      Tratamiento Preventivo</w:t>
            </w:r>
          </w:p>
        </w:tc>
        <w:tc>
          <w:tcPr>
            <w:tcW w:w="715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095B74A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B01642" w14:paraId="07ADBEAA" w14:textId="77777777" w:rsidTr="00DD2272">
        <w:trPr>
          <w:cantSplit/>
        </w:trPr>
        <w:tc>
          <w:tcPr>
            <w:tcW w:w="634" w:type="dxa"/>
            <w:vAlign w:val="center"/>
          </w:tcPr>
          <w:p w14:paraId="32A1BDBD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</w:tcPr>
          <w:p w14:paraId="01F8D80D" w14:textId="77777777" w:rsidR="00613555" w:rsidRPr="00B01642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2851CC6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613555" w:rsidRPr="00B01642" w14:paraId="435D953F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82500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4.0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2F302F0B" w14:textId="77777777" w:rsidR="00613555" w:rsidRPr="00B01642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b/>
                <w:sz w:val="22"/>
                <w:szCs w:val="22"/>
                <w:lang w:val="es-ES_tradnl"/>
              </w:rPr>
              <w:t>Certificación: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97BC1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613555" w:rsidRPr="00B01642" w14:paraId="5AF98DF0" w14:textId="77777777" w:rsidTr="00DD2272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336E92" w14:textId="77777777" w:rsidR="00613555" w:rsidRPr="00B01642" w:rsidRDefault="00613555" w:rsidP="00DD2272">
            <w:pPr>
              <w:jc w:val="center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4.1</w:t>
            </w:r>
          </w:p>
        </w:tc>
        <w:tc>
          <w:tcPr>
            <w:tcW w:w="7333" w:type="dxa"/>
            <w:gridSpan w:val="2"/>
          </w:tcPr>
          <w:p w14:paraId="6825CB53" w14:textId="6681B83D" w:rsidR="00613555" w:rsidRPr="00B01642" w:rsidRDefault="00613555" w:rsidP="00DD2272">
            <w:pPr>
              <w:jc w:val="both"/>
              <w:rPr>
                <w:sz w:val="22"/>
                <w:szCs w:val="22"/>
                <w:lang w:val="es-ES_tradnl"/>
              </w:rPr>
            </w:pPr>
            <w:r w:rsidRPr="00B01642">
              <w:rPr>
                <w:sz w:val="22"/>
                <w:szCs w:val="22"/>
                <w:lang w:val="es-ES_tradnl"/>
              </w:rPr>
              <w:t>Una copia del certificado más reciente o ficha técnica del fabricante que confirme la calidad, modelo o referencia y características del producto requerido debe ser adjuntado.</w:t>
            </w:r>
            <w:r w:rsidR="00B01642" w:rsidRPr="00B01642">
              <w:rPr>
                <w:sz w:val="22"/>
                <w:szCs w:val="22"/>
                <w:lang w:val="es-ES_tradnl"/>
              </w:rPr>
              <w:t xml:space="preserve"> </w:t>
            </w:r>
            <w:r w:rsidR="00B01642" w:rsidRPr="00B01642">
              <w:rPr>
                <w:color w:val="0A0A0A"/>
                <w:sz w:val="22"/>
                <w:szCs w:val="22"/>
                <w:shd w:val="clear" w:color="auto" w:fill="FFFFFF"/>
              </w:rPr>
              <w:t>Acero inoxidable AISI 304 de grado alimenticio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F62BC3" w14:textId="77777777" w:rsidR="00613555" w:rsidRPr="00B01642" w:rsidRDefault="00613555" w:rsidP="00DD227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bookmarkEnd w:id="0"/>
    </w:tbl>
    <w:p w14:paraId="78354031" w14:textId="432F78F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A6AA3" w14:textId="77777777" w:rsidR="005A184B" w:rsidRDefault="005A184B">
      <w:r>
        <w:separator/>
      </w:r>
    </w:p>
  </w:endnote>
  <w:endnote w:type="continuationSeparator" w:id="0">
    <w:p w14:paraId="3FF83505" w14:textId="77777777" w:rsidR="005A184B" w:rsidRDefault="005A1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32848" w14:textId="77777777" w:rsidR="005A184B" w:rsidRDefault="005A184B">
      <w:r>
        <w:separator/>
      </w:r>
    </w:p>
  </w:footnote>
  <w:footnote w:type="continuationSeparator" w:id="0">
    <w:p w14:paraId="297AC864" w14:textId="77777777" w:rsidR="005A184B" w:rsidRDefault="005A1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1E70136D" w:rsidR="00124C32" w:rsidRPr="00604884" w:rsidRDefault="00DB5171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Equipos</w:t>
    </w:r>
  </w:p>
  <w:p w14:paraId="240C4CAC" w14:textId="55975A1E" w:rsidR="00124C32" w:rsidRPr="00604884" w:rsidRDefault="00613555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 xml:space="preserve">Tanque </w:t>
    </w:r>
    <w:r w:rsidR="00DB5171">
      <w:rPr>
        <w:sz w:val="21"/>
        <w:lang w:val="es-ES"/>
      </w:rPr>
      <w:t>enfriador 1000 L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45079"/>
    <w:multiLevelType w:val="multilevel"/>
    <w:tmpl w:val="F39C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B13AE5"/>
    <w:multiLevelType w:val="multilevel"/>
    <w:tmpl w:val="6A48C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B3745"/>
    <w:rsid w:val="001C20B7"/>
    <w:rsid w:val="001C441D"/>
    <w:rsid w:val="001F4EBC"/>
    <w:rsid w:val="00204653"/>
    <w:rsid w:val="002119DE"/>
    <w:rsid w:val="00217017"/>
    <w:rsid w:val="002172BC"/>
    <w:rsid w:val="00220A99"/>
    <w:rsid w:val="00225FFC"/>
    <w:rsid w:val="00230E72"/>
    <w:rsid w:val="00237C3B"/>
    <w:rsid w:val="00242EE6"/>
    <w:rsid w:val="002468EC"/>
    <w:rsid w:val="00260ADA"/>
    <w:rsid w:val="00262488"/>
    <w:rsid w:val="00265D6C"/>
    <w:rsid w:val="0027027B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754DF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84B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13555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2786"/>
    <w:rsid w:val="00716BE1"/>
    <w:rsid w:val="0072130D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334C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1642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B5171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character" w:customStyle="1" w:styleId="dtet0b">
    <w:name w:val="dtet0b"/>
    <w:basedOn w:val="Fuentedeprrafopredeter"/>
    <w:rsid w:val="00DB5171"/>
  </w:style>
  <w:style w:type="character" w:styleId="Textoennegrita">
    <w:name w:val="Strong"/>
    <w:basedOn w:val="Fuentedeprrafopredeter"/>
    <w:uiPriority w:val="22"/>
    <w:qFormat/>
    <w:rsid w:val="00DB5171"/>
    <w:rPr>
      <w:b/>
      <w:bCs/>
    </w:rPr>
  </w:style>
  <w:style w:type="paragraph" w:customStyle="1" w:styleId="z1qcye">
    <w:name w:val="z1qcye"/>
    <w:basedOn w:val="Normal"/>
    <w:rsid w:val="00DB5171"/>
    <w:pPr>
      <w:spacing w:before="100" w:beforeAutospacing="1" w:after="100" w:afterAutospacing="1"/>
    </w:pPr>
    <w:rPr>
      <w:szCs w:val="24"/>
      <w:lang w:eastAsia="es-CO"/>
    </w:rPr>
  </w:style>
  <w:style w:type="character" w:customStyle="1" w:styleId="t286pc">
    <w:name w:val="t286pc"/>
    <w:basedOn w:val="Fuentedeprrafopredeter"/>
    <w:rsid w:val="00DB5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337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3</cp:revision>
  <cp:lastPrinted>2018-01-23T03:35:00Z</cp:lastPrinted>
  <dcterms:created xsi:type="dcterms:W3CDTF">2026-04-30T20:02:00Z</dcterms:created>
  <dcterms:modified xsi:type="dcterms:W3CDTF">2026-04-30T20:14:00Z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